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通用范本</w:t>
      </w:r>
      <w:r>
        <w:rPr>
          <w:rFonts w:hint="eastAsia"/>
          <w:b/>
          <w:bCs/>
          <w:sz w:val="32"/>
          <w:szCs w:val="32"/>
          <w:lang w:eastAsia="zh-CN"/>
        </w:rPr>
        <w:t>投标文件</w:t>
      </w:r>
      <w:r>
        <w:rPr>
          <w:rFonts w:hint="eastAsia"/>
          <w:b/>
          <w:bCs/>
          <w:sz w:val="32"/>
          <w:szCs w:val="32"/>
        </w:rPr>
        <w:t>电子签章</w:t>
      </w:r>
      <w:r>
        <w:rPr>
          <w:rFonts w:hint="eastAsia"/>
          <w:b/>
          <w:bCs/>
          <w:sz w:val="32"/>
          <w:szCs w:val="32"/>
          <w:lang w:eastAsia="zh-CN"/>
        </w:rPr>
        <w:t>操作流程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</w:rPr>
        <w:t>插入CA证书，点击开始——打开湖南CA全算法驱动客户端，右键选择管理员身份运行湖南CA——电子签章系统（标准版）。</w:t>
      </w:r>
    </w:p>
    <w:p>
      <w:pPr>
        <w:rPr>
          <w:rFonts w:hint="eastAsia"/>
        </w:rPr>
      </w:pPr>
      <w:r>
        <w:drawing>
          <wp:inline distT="0" distB="0" distL="0" distR="0">
            <wp:extent cx="4143375" cy="51339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</w:rPr>
        <w:t>点击文件——打开——选择需要签字的文档。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133975" cy="2295525"/>
            <wp:effectExtent l="1905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4650" cy="229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eastAsia="zh-CN"/>
        </w:rPr>
        <w:t>、</w:t>
      </w:r>
      <w:r>
        <w:rPr>
          <w:rFonts w:hint="eastAsia"/>
        </w:rPr>
        <w:t>打开文档后点击盖章，然后</w:t>
      </w:r>
      <w:r>
        <w:rPr>
          <w:rFonts w:hint="eastAsia"/>
          <w:lang w:eastAsia="zh-CN"/>
        </w:rPr>
        <w:t>在</w:t>
      </w:r>
      <w:r>
        <w:rPr>
          <w:rFonts w:hint="eastAsia"/>
        </w:rPr>
        <w:t>需要盖章的</w:t>
      </w:r>
      <w:r>
        <w:rPr>
          <w:rFonts w:hint="eastAsia"/>
          <w:lang w:eastAsia="zh-CN"/>
        </w:rPr>
        <w:t>地方，点击</w:t>
      </w:r>
      <w:r>
        <w:rPr>
          <w:rFonts w:hint="eastAsia"/>
        </w:rPr>
        <w:t>鼠标左键，提示CA输入密码后即可盖章。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2291080"/>
            <wp:effectExtent l="1905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4</w:t>
      </w:r>
      <w:r>
        <w:rPr>
          <w:rFonts w:hint="eastAsia"/>
          <w:lang w:eastAsia="zh-CN"/>
        </w:rPr>
        <w:t>、</w:t>
      </w:r>
      <w:r>
        <w:rPr>
          <w:rFonts w:hint="eastAsia"/>
        </w:rPr>
        <w:t>点击文件——另存为，保存签章文件。</w:t>
      </w:r>
      <w:bookmarkStart w:id="0" w:name="_GoBack"/>
      <w:bookmarkEnd w:id="0"/>
      <w:r>
        <w:rPr>
          <w:rFonts w:hint="eastAsia"/>
        </w:rPr>
        <w:drawing>
          <wp:inline distT="0" distB="0" distL="0" distR="0">
            <wp:extent cx="5274310" cy="4058285"/>
            <wp:effectExtent l="19050" t="0" r="2540" b="0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08F"/>
    <w:rsid w:val="005B108F"/>
    <w:rsid w:val="0072151C"/>
    <w:rsid w:val="007D617B"/>
    <w:rsid w:val="00B075B2"/>
    <w:rsid w:val="00D10591"/>
    <w:rsid w:val="00D76529"/>
    <w:rsid w:val="00F5364B"/>
    <w:rsid w:val="4AE03EF0"/>
    <w:rsid w:val="4D5C6EF7"/>
    <w:rsid w:val="5EE1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25</Words>
  <Characters>144</Characters>
  <Lines>1</Lines>
  <Paragraphs>1</Paragraphs>
  <TotalTime>33</TotalTime>
  <ScaleCrop>false</ScaleCrop>
  <LinksUpToDate>false</LinksUpToDate>
  <CharactersWithSpaces>168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2020-03-04T02:56:00Z</dcterms:created>
  <dc:creator>YOS</dc:creator>
  <cp:lastModifiedBy>Administrator</cp:lastModifiedBy>
  <dcterms:modified xsi:type="dcterms:W3CDTF">2020-03-04T03:48:40Z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