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firstLine="0" w:firstLineChars="0"/>
        <w:jc w:val="distribute"/>
        <w:rPr>
          <w:rFonts w:eastAsia="华文新魏"/>
          <w:b/>
          <w:spacing w:val="-70"/>
          <w:sz w:val="72"/>
          <w:szCs w:val="72"/>
        </w:rPr>
      </w:pPr>
      <w:r>
        <w:rPr>
          <w:rFonts w:eastAsia="思源宋体 CN Light"/>
        </w:rPr>
        <mc:AlternateContent>
          <mc:Choice Requires="wpc">
            <w:drawing>
              <wp:inline distT="0" distB="0" distL="114300" distR="114300">
                <wp:extent cx="5278120" cy="3252470"/>
                <wp:effectExtent l="0" t="0" r="55880" b="0"/>
                <wp:docPr id="26" name="画布 26"/>
                <wp:cNvGraphicFramePr/>
                <a:graphic xmlns:a="http://schemas.openxmlformats.org/drawingml/2006/main">
                  <a:graphicData uri="http://schemas.microsoft.com/office/word/2010/wordprocessingCanvas">
                    <wpc:wpc>
                      <wpc:bg>
                        <a:noFill/>
                      </wpc:bg>
                      <wpc:whole>
                        <a:ln>
                          <a:noFill/>
                        </a:ln>
                      </wpc:whole>
                      <wps:wsp>
                        <wps:cNvPr id="23" name="文本框 23"/>
                        <wps:cNvSpPr txBox="1">
                          <a:spLocks noChangeArrowheads="1"/>
                        </wps:cNvSpPr>
                        <wps:spPr bwMode="auto">
                          <a:xfrm>
                            <a:off x="9525" y="2860675"/>
                            <a:ext cx="5316855" cy="261620"/>
                          </a:xfrm>
                          <a:prstGeom prst="rect">
                            <a:avLst/>
                          </a:prstGeom>
                          <a:solidFill>
                            <a:srgbClr val="C0C0C0"/>
                          </a:solidFill>
                          <a:ln>
                            <a:noFill/>
                          </a:ln>
                          <a:effectLst/>
                        </wps:spPr>
                        <wps:txbx>
                          <w:txbxContent>
                            <w:p>
                              <w:pPr>
                                <w:spacing w:before="120" w:after="120"/>
                                <w:ind w:firstLine="420"/>
                                <w:rPr>
                                  <w:rFonts w:eastAsia="思源宋体 CN Light"/>
                                </w:rPr>
                              </w:pPr>
                            </w:p>
                          </w:txbxContent>
                        </wps:txbx>
                        <wps:bodyPr rot="0" vert="horz" wrap="square" lIns="91440" tIns="45720" rIns="91440" bIns="45720" anchor="t" anchorCtr="0" upright="1">
                          <a:noAutofit/>
                        </wps:bodyPr>
                      </wps:wsp>
                      <wps:wsp>
                        <wps:cNvPr id="24" name="文本框 24"/>
                        <wps:cNvSpPr txBox="1">
                          <a:spLocks noChangeArrowheads="1"/>
                        </wps:cNvSpPr>
                        <wps:spPr bwMode="auto">
                          <a:xfrm>
                            <a:off x="401955" y="1609725"/>
                            <a:ext cx="4455795" cy="1111250"/>
                          </a:xfrm>
                          <a:prstGeom prst="rect">
                            <a:avLst/>
                          </a:prstGeom>
                          <a:noFill/>
                          <a:ln>
                            <a:noFill/>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wps:txbx>
                        <wps:bodyPr rot="0" vert="horz" wrap="square" lIns="0" tIns="0" rIns="0" bIns="0" anchor="t" anchorCtr="0" upright="1">
                          <a:noAutofit/>
                        </wps:bodyPr>
                      </wps:wsp>
                      <pic:pic xmlns:pic="http://schemas.openxmlformats.org/drawingml/2006/picture">
                        <pic:nvPicPr>
                          <pic:cNvPr id="25" name="Picture 16" descr="公司LOGO2018版"/>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a:effectLst/>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">
                  <v:fill on="f" focussize="0,0"/>
                  <v:stroke on="f"/>
                  <v:imagedata o:title=""/>
                  <o:lock v:ext="edit" aspectratio="f"/>
                </v:shape>
                <v:shape id="_x0000_s1026"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4VD5n1AAAAAUBAAAPAAAAAAAAAAEAIAAAACIAAABkcnMvZG93&#10;bnJldi54bWxQSwECFAAUAAAACACHTuJAo/k3Jj0CAABXBAAADgAAAAAAAAABACAAAAAjAQAAZHJz&#10;L2Uyb0RvYy54bWxQSwUGAAAAAAYABgBZAQAA0gUAAAAA&#10;">
                  <v:fill on="t" focussize="0,0"/>
                  <v:stroke on="f"/>
                  <v:imagedata o:title=""/>
                  <o:lock v:ext="edit" aspectratio="f"/>
                  <v:textbox>
                    <w:txbxContent>
                      <w:p>
                        <w:pPr>
                          <w:spacing w:before="120" w:after="120"/>
                          <w:ind w:firstLine="420"/>
                          <w:rPr>
                            <w:rFonts w:eastAsia="思源宋体 CN Light"/>
                          </w:rPr>
                        </w:pPr>
                      </w:p>
                    </w:txbxContent>
                  </v:textbox>
                </v:shape>
                <v:shape id="_x0000_s1026"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DFk1QAAAAUB&#10;AAAPAAAAAAAAAAEAIAAAACIAAABkcnMvZG93bnJldi54bWxQSwECFAAUAAAACACHTuJAz3xMVx4C&#10;AAAhBAAADgAAAAAAAAABACAAAAAkAQAAZHJzL2Uyb0RvYy54bWxQSwUGAAAAAAYABgBZAQAAtAUA&#10;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">
                  <v:fill on="f" focussize="0,0"/>
                  <v:stroke on="f"/>
                  <v:imagedata r:id="rId4" o:title=""/>
                  <o:lock v:ext="edit" aspectratio="t"/>
                </v:shape>
                <w10:wrap type="none"/>
                <w10:anchorlock/>
              </v:group>
            </w:pict>
          </mc:Fallback>
        </mc:AlternateContent>
      </w:r>
    </w:p>
    <w:p>
      <w:pPr>
        <w:spacing w:line="360" w:lineRule="auto"/>
      </w:pPr>
    </w:p>
    <w:p>
      <w:pPr>
        <w:spacing w:line="360" w:lineRule="auto"/>
      </w:pP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黑体"/>
          <w:b/>
          <w:sz w:val="52"/>
          <w:szCs w:val="52"/>
        </w:rPr>
      </w:pPr>
      <w:r>
        <w:rPr>
          <w:rFonts w:hint="eastAsia" w:eastAsia="黑体"/>
          <w:b/>
          <w:sz w:val="52"/>
          <w:szCs w:val="52"/>
          <w:lang w:val="en-US" w:eastAsia="zh-CN"/>
        </w:rPr>
        <w:t>岳阳市公共资源交易系统</w: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eastAsia="黑体"/>
          <w:b/>
          <w:sz w:val="52"/>
          <w:szCs w:val="52"/>
          <w:lang w:val="en-US" w:eastAsia="zh-CN"/>
        </w:rPr>
        <w:t>评委专家</w:t>
      </w:r>
      <w:r>
        <w:rPr>
          <w:rFonts w:hint="eastAsia" w:eastAsia="黑体"/>
          <w:b/>
          <w:sz w:val="52"/>
          <w:szCs w:val="52"/>
        </w:rPr>
        <w:t>操作手册</w:t>
      </w:r>
      <w:r>
        <w:rPr>
          <w:rFonts w:hint="eastAsia" w:eastAsia="黑体"/>
          <w:b/>
          <w:sz w:val="52"/>
          <w:szCs w:val="52"/>
          <w:lang w:val="en-US" w:eastAsia="zh-CN"/>
        </w:rPr>
        <w:t>-工程建设（通用版</w:t>
      </w:r>
      <w:bookmarkStart w:id="9" w:name="_GoBack"/>
      <w:bookmarkEnd w:id="9"/>
      <w:r>
        <w:rPr>
          <w:rFonts w:hint="eastAsia" w:eastAsia="黑体"/>
          <w:b/>
          <w:sz w:val="52"/>
          <w:szCs w:val="52"/>
          <w:lang w:val="en-US" w:eastAsia="zh-CN"/>
        </w:rPr>
        <w:t>）</w:t>
      </w:r>
    </w:p>
    <w:sdt>
      <w:sdtPr>
        <w:rPr>
          <w:rFonts w:ascii="宋体" w:hAnsi="宋体" w:eastAsia="宋体" w:cstheme="minorBidi"/>
          <w:b w:val="0"/>
          <w:bCs w:val="0"/>
          <w:kern w:val="2"/>
          <w:sz w:val="24"/>
          <w:szCs w:val="32"/>
          <w:lang w:val="en-US" w:eastAsia="zh-CN" w:bidi="ar-SA"/>
        </w:rPr>
        <w:id w:val="147462286"/>
        <w15:color w:val="DBDBDB"/>
        <w:docPartObj>
          <w:docPartGallery w:val="Table of Contents"/>
          <w:docPartUnique/>
        </w:docPartObj>
      </w:sdtPr>
      <w:sdtEndPr>
        <w:rPr>
          <w:rFonts w:hint="eastAsia" w:asciiTheme="minorHAnsi" w:hAnsiTheme="minorHAnsi" w:eastAsiaTheme="minorEastAsia" w:cstheme="minorBidi"/>
          <w:b/>
          <w:bCs w:val="0"/>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600" w:lineRule="auto"/>
            <w:ind w:left="0" w:leftChars="0" w:right="0" w:rightChars="0"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32"/>
              <w:szCs w:val="32"/>
            </w:rPr>
            <w:t>目录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 w:val="0"/>
              <w:bCs w:val="0"/>
              <w:sz w:val="21"/>
              <w:szCs w:val="21"/>
              <w:lang w:val="en-US" w:eastAsia="zh-CN"/>
            </w:rPr>
            <w:fldChar w:fldCharType="begin"/>
          </w:r>
          <w:r>
            <w:rPr>
              <w:rFonts w:hint="eastAsia" w:ascii="宋体" w:hAnsi="宋体" w:eastAsia="宋体" w:cs="宋体"/>
              <w:b w:val="0"/>
              <w:bCs w:val="0"/>
              <w:sz w:val="21"/>
              <w:szCs w:val="21"/>
              <w:lang w:val="en-US" w:eastAsia="zh-CN"/>
            </w:rPr>
            <w:instrText xml:space="preserve">TOC \o "1-2" \h \u </w:instrText>
          </w:r>
          <w:r>
            <w:rPr>
              <w:rFonts w:hint="eastAsia" w:ascii="宋体" w:hAnsi="宋体" w:eastAsia="宋体" w:cs="宋体"/>
              <w:b w:val="0"/>
              <w:bCs w:val="0"/>
              <w:sz w:val="21"/>
              <w:szCs w:val="21"/>
              <w:lang w:val="en-US" w:eastAsia="zh-CN"/>
            </w:rPr>
            <w:fldChar w:fldCharType="separate"/>
          </w: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_Toc27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1. 系统登录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_Toc26955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2. 进入项目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_Toc26955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_Toc18296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3. 评标准备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_Toc18296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_Toc17767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3.1. 评委回避</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_Toc17767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_Toc4389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3.2. 推荐评委负责人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_Toc4389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_Toc28793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4. 初步评审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_Toc28793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_Toc4416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5. 详细评审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_Toc4416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ascii="宋体" w:hAnsi="宋体" w:eastAsia="宋体" w:cs="宋体"/>
              <w:sz w:val="21"/>
              <w:szCs w:val="21"/>
            </w:rPr>
          </w:pPr>
          <w:r>
            <w:rPr>
              <w:rFonts w:hint="eastAsia" w:ascii="宋体" w:hAnsi="宋体" w:eastAsia="宋体" w:cs="宋体"/>
              <w:bCs w:val="0"/>
              <w:sz w:val="21"/>
              <w:szCs w:val="21"/>
              <w:lang w:val="en-US" w:eastAsia="zh-CN"/>
            </w:rPr>
            <w:fldChar w:fldCharType="begin"/>
          </w:r>
          <w:r>
            <w:rPr>
              <w:rFonts w:hint="eastAsia" w:ascii="宋体" w:hAnsi="宋体" w:eastAsia="宋体" w:cs="宋体"/>
              <w:bCs w:val="0"/>
              <w:sz w:val="21"/>
              <w:szCs w:val="21"/>
              <w:lang w:val="en-US" w:eastAsia="zh-CN"/>
            </w:rPr>
            <w:instrText xml:space="preserve"> HYPERLINK \l _Toc8017 </w:instrText>
          </w:r>
          <w:r>
            <w:rPr>
              <w:rFonts w:hint="eastAsia" w:ascii="宋体" w:hAnsi="宋体" w:eastAsia="宋体" w:cs="宋体"/>
              <w:bCs w:val="0"/>
              <w:sz w:val="21"/>
              <w:szCs w:val="21"/>
              <w:lang w:val="en-US" w:eastAsia="zh-CN"/>
            </w:rPr>
            <w:fldChar w:fldCharType="separate"/>
          </w:r>
          <w:r>
            <w:rPr>
              <w:rFonts w:hint="eastAsia" w:ascii="宋体" w:hAnsi="宋体" w:eastAsia="宋体" w:cs="宋体"/>
              <w:sz w:val="21"/>
              <w:szCs w:val="21"/>
              <w:lang w:val="en-US" w:eastAsia="zh-CN"/>
            </w:rPr>
            <w:t>6. 评标结果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_Toc8017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bCs w:val="0"/>
              <w:sz w:val="21"/>
              <w:szCs w:val="21"/>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Cs w:val="0"/>
              <w:sz w:val="21"/>
              <w:szCs w:val="21"/>
              <w:lang w:val="en-US" w:eastAsia="zh-CN"/>
            </w:rPr>
            <w:fldChar w:fldCharType="end"/>
          </w:r>
        </w:p>
      </w:sdtContent>
    </w:sdt>
    <w:p>
      <w:pPr>
        <w:pStyle w:val="3"/>
        <w:bidi w:val="0"/>
        <w:rPr>
          <w:rFonts w:hint="default"/>
          <w:lang w:val="en-US" w:eastAsia="zh-CN"/>
        </w:rPr>
      </w:pPr>
      <w:bookmarkStart w:id="0" w:name="_Toc27"/>
      <w:r>
        <w:rPr>
          <w:rFonts w:hint="eastAsia"/>
          <w:lang w:val="en-US" w:eastAsia="zh-CN"/>
        </w:rPr>
        <w:t>系统登录</w:t>
      </w:r>
      <w:bookmarkEnd w:id="0"/>
    </w:p>
    <w:p>
      <w:pPr>
        <w:bidi w:val="0"/>
        <w:ind w:firstLine="420" w:firstLineChars="200"/>
        <w:rPr>
          <w:rFonts w:hint="eastAsia"/>
          <w:lang w:val="en-US" w:eastAsia="zh-CN"/>
        </w:rPr>
      </w:pPr>
      <w:r>
        <w:rPr>
          <w:rFonts w:hint="eastAsia"/>
          <w:lang w:val="en-US" w:eastAsia="zh-CN"/>
        </w:rPr>
        <w:t>打开岳阳网上开评标系统，选择专家评委登录，用户名登录，账号为身份证号码，密码为身份证号后六位</w:t>
      </w:r>
      <w:r>
        <w:rPr>
          <w:rFonts w:hint="eastAsia"/>
          <w:color w:val="FF0000"/>
          <w:lang w:val="en-US" w:eastAsia="zh-CN"/>
        </w:rPr>
        <w:t>（评委登录系统只能用账号密码，CA只用于电子签章）</w:t>
      </w:r>
    </w:p>
    <w:p>
      <w:r>
        <w:drawing>
          <wp:inline distT="0" distB="0" distL="114300" distR="114300">
            <wp:extent cx="5266690" cy="2460625"/>
            <wp:effectExtent l="0" t="0" r="1016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66690" cy="2460625"/>
                    </a:xfrm>
                    <a:prstGeom prst="rect">
                      <a:avLst/>
                    </a:prstGeom>
                    <a:noFill/>
                    <a:ln>
                      <a:noFill/>
                    </a:ln>
                  </pic:spPr>
                </pic:pic>
              </a:graphicData>
            </a:graphic>
          </wp:inline>
        </w:drawing>
      </w:r>
    </w:p>
    <w:p>
      <w:pPr>
        <w:pStyle w:val="2"/>
        <w:ind w:left="0" w:leftChars="0" w:firstLine="0" w:firstLineChars="0"/>
      </w:pPr>
    </w:p>
    <w:p>
      <w:pPr>
        <w:pStyle w:val="3"/>
        <w:bidi w:val="0"/>
        <w:rPr>
          <w:rFonts w:hint="eastAsia"/>
          <w:lang w:val="en-US" w:eastAsia="zh-CN"/>
        </w:rPr>
      </w:pPr>
      <w:bookmarkStart w:id="1" w:name="_Toc26955"/>
      <w:r>
        <w:rPr>
          <w:rFonts w:hint="eastAsia"/>
          <w:lang w:val="en-US" w:eastAsia="zh-CN"/>
        </w:rPr>
        <w:t>进入项目</w:t>
      </w:r>
      <w:bookmarkEnd w:id="1"/>
    </w:p>
    <w:p>
      <w:pPr>
        <w:pStyle w:val="2"/>
        <w:ind w:left="0" w:leftChars="0" w:firstLine="420" w:firstLineChars="200"/>
        <w:rPr>
          <w:rFonts w:hint="default" w:eastAsiaTheme="minorEastAsia"/>
          <w:lang w:val="en-US" w:eastAsia="zh-CN"/>
        </w:rPr>
      </w:pPr>
      <w:r>
        <w:rPr>
          <w:rFonts w:hint="eastAsia"/>
          <w:lang w:val="en-US" w:eastAsia="zh-CN"/>
        </w:rPr>
        <w:t>进入系统后可看到当日评标项目，点击进入项目开始评标，多标段项目需注意所有评委都进入同一个标段，可以查看最上方当前项目标段名称核实是否进入同一标段。</w:t>
      </w:r>
    </w:p>
    <w:p>
      <w:pPr>
        <w:pStyle w:val="2"/>
        <w:ind w:left="0" w:leftChars="0" w:firstLine="0" w:firstLineChars="0"/>
      </w:pPr>
      <w:r>
        <w:drawing>
          <wp:inline distT="0" distB="0" distL="114300" distR="114300">
            <wp:extent cx="5266690" cy="2491105"/>
            <wp:effectExtent l="0" t="0" r="1016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266690" cy="2491105"/>
                    </a:xfrm>
                    <a:prstGeom prst="rect">
                      <a:avLst/>
                    </a:prstGeom>
                    <a:noFill/>
                    <a:ln>
                      <a:noFill/>
                    </a:ln>
                  </pic:spPr>
                </pic:pic>
              </a:graphicData>
            </a:graphic>
          </wp:inline>
        </w:drawing>
      </w:r>
    </w:p>
    <w:p>
      <w:pPr>
        <w:pStyle w:val="2"/>
        <w:ind w:left="0" w:leftChars="0" w:firstLine="0" w:firstLineChars="0"/>
        <w:rPr>
          <w:rFonts w:hint="default"/>
          <w:lang w:val="en-US" w:eastAsia="zh-CN"/>
        </w:rPr>
      </w:pPr>
    </w:p>
    <w:p>
      <w:pPr>
        <w:pStyle w:val="3"/>
        <w:bidi w:val="0"/>
        <w:rPr>
          <w:rFonts w:hint="eastAsia"/>
          <w:lang w:val="en-US" w:eastAsia="zh-CN"/>
        </w:rPr>
      </w:pPr>
      <w:bookmarkStart w:id="2" w:name="_Toc18296"/>
      <w:r>
        <w:rPr>
          <w:rFonts w:hint="eastAsia"/>
          <w:lang w:val="en-US" w:eastAsia="zh-CN"/>
        </w:rPr>
        <w:t>评标准备</w:t>
      </w:r>
      <w:bookmarkEnd w:id="2"/>
    </w:p>
    <w:p>
      <w:pPr>
        <w:ind w:firstLine="420" w:firstLineChars="200"/>
        <w:rPr>
          <w:rFonts w:hint="eastAsia"/>
          <w:lang w:val="en-US" w:eastAsia="zh-CN"/>
        </w:rPr>
      </w:pPr>
      <w:r>
        <w:rPr>
          <w:rFonts w:hint="eastAsia"/>
          <w:lang w:val="en-US" w:eastAsia="zh-CN"/>
        </w:rPr>
        <w:t>评标准备环节分为2部分，确认回避情况和推荐评委负责人</w:t>
      </w:r>
    </w:p>
    <w:p>
      <w:pPr>
        <w:pStyle w:val="4"/>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rPr>
          <w:rFonts w:hint="eastAsia"/>
          <w:lang w:val="en-US" w:eastAsia="zh-CN"/>
        </w:rPr>
      </w:pPr>
      <w:bookmarkStart w:id="3" w:name="_Toc17767"/>
      <w:r>
        <w:rPr>
          <w:rFonts w:hint="eastAsia"/>
          <w:lang w:val="en-US" w:eastAsia="zh-CN"/>
        </w:rPr>
        <w:t>评委回避</w:t>
      </w:r>
      <w:bookmarkEnd w:id="3"/>
    </w:p>
    <w:p>
      <w:pPr>
        <w:ind w:firstLine="420" w:firstLineChars="200"/>
        <w:rPr>
          <w:rFonts w:hint="eastAsia"/>
          <w:lang w:val="en-US" w:eastAsia="zh-CN"/>
        </w:rPr>
      </w:pPr>
      <w:r>
        <w:rPr>
          <w:rFonts w:hint="eastAsia" w:asciiTheme="minorEastAsia" w:hAnsiTheme="minorEastAsia" w:eastAsiaTheme="minorEastAsia" w:cstheme="minorEastAsia"/>
          <w:b w:val="0"/>
          <w:bCs/>
          <w:sz w:val="21"/>
          <w:szCs w:val="21"/>
          <w:lang w:val="en-US" w:eastAsia="zh-CN"/>
        </w:rPr>
        <w:t>评委查看项目有关单位，根据实际情况选择需要回避或不需要回避，需要回避则勾选需要回避的单位后点击需要回避，否则点击不需要回避即可</w:t>
      </w:r>
      <w:r>
        <w:rPr>
          <w:rFonts w:hint="eastAsia" w:asciiTheme="minorEastAsia" w:hAnsiTheme="minorEastAsia" w:cstheme="minorEastAsia"/>
          <w:b w:val="0"/>
          <w:bCs/>
          <w:sz w:val="21"/>
          <w:szCs w:val="21"/>
          <w:lang w:val="en-US" w:eastAsia="zh-CN"/>
        </w:rPr>
        <w:t>。</w:t>
      </w:r>
    </w:p>
    <w:p>
      <w:pPr>
        <w:rPr>
          <w:rFonts w:hint="eastAsia"/>
          <w:lang w:val="en-US" w:eastAsia="zh-CN"/>
        </w:rPr>
      </w:pPr>
      <w:r>
        <w:drawing>
          <wp:inline distT="0" distB="0" distL="114300" distR="114300">
            <wp:extent cx="5265420" cy="2221865"/>
            <wp:effectExtent l="0" t="0" r="1143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5420" cy="2221865"/>
                    </a:xfrm>
                    <a:prstGeom prst="rect">
                      <a:avLst/>
                    </a:prstGeom>
                    <a:noFill/>
                    <a:ln>
                      <a:noFill/>
                    </a:ln>
                  </pic:spPr>
                </pic:pic>
              </a:graphicData>
            </a:graphic>
          </wp:inline>
        </w:drawing>
      </w:r>
    </w:p>
    <w:p>
      <w:pPr>
        <w:pStyle w:val="4"/>
        <w:bidi w:val="0"/>
        <w:ind w:left="575" w:leftChars="0" w:hanging="575" w:firstLineChars="0"/>
        <w:rPr>
          <w:rFonts w:hint="default"/>
          <w:lang w:val="en-US" w:eastAsia="zh-CN"/>
        </w:rPr>
      </w:pPr>
      <w:bookmarkStart w:id="4" w:name="_Toc4389"/>
      <w:r>
        <w:rPr>
          <w:rFonts w:hint="eastAsia"/>
          <w:lang w:val="en-US" w:eastAsia="zh-CN"/>
        </w:rPr>
        <w:t>推荐评委负责人</w:t>
      </w:r>
      <w:bookmarkEnd w:id="4"/>
    </w:p>
    <w:p>
      <w:pPr>
        <w:ind w:firstLine="420" w:firstLineChars="200"/>
        <w:rPr>
          <w:rFonts w:hint="default"/>
          <w:lang w:val="en-US" w:eastAsia="zh-CN"/>
        </w:rPr>
      </w:pPr>
      <w:r>
        <w:rPr>
          <w:rFonts w:hint="eastAsia" w:asciiTheme="minorHAnsi" w:hAnsiTheme="minorHAnsi" w:eastAsiaTheme="minorEastAsia" w:cstheme="minorBidi"/>
          <w:b w:val="0"/>
          <w:kern w:val="2"/>
          <w:sz w:val="21"/>
          <w:szCs w:val="24"/>
          <w:lang w:val="en-US" w:eastAsia="zh-CN" w:bidi="ar-SA"/>
        </w:rPr>
        <w:t>所有评委确认好回避情况后，推选一位评委负责人</w:t>
      </w:r>
      <w:r>
        <w:rPr>
          <w:rFonts w:hint="eastAsia" w:cstheme="minorBidi"/>
          <w:b w:val="0"/>
          <w:kern w:val="2"/>
          <w:sz w:val="21"/>
          <w:szCs w:val="24"/>
          <w:lang w:val="en-US" w:eastAsia="zh-CN" w:bidi="ar-SA"/>
        </w:rPr>
        <w:t>，</w:t>
      </w:r>
      <w:r>
        <w:rPr>
          <w:rFonts w:hint="eastAsia" w:cstheme="minorBidi"/>
          <w:b w:val="0"/>
          <w:color w:val="auto"/>
          <w:kern w:val="2"/>
          <w:sz w:val="21"/>
          <w:szCs w:val="24"/>
          <w:lang w:val="en-US" w:eastAsia="zh-CN" w:bidi="ar-SA"/>
        </w:rPr>
        <w:t>多标段项目注意所有评委的流程操作需在同一个标段，可自行查看标段名称进行核实</w:t>
      </w:r>
      <w:r>
        <w:rPr>
          <w:rFonts w:hint="eastAsia" w:cstheme="minorBidi"/>
          <w:b w:val="0"/>
          <w:kern w:val="2"/>
          <w:sz w:val="21"/>
          <w:szCs w:val="24"/>
          <w:lang w:val="en-US" w:eastAsia="zh-CN" w:bidi="ar-SA"/>
        </w:rPr>
        <w:t>。</w:t>
      </w:r>
    </w:p>
    <w:p>
      <w:r>
        <w:drawing>
          <wp:inline distT="0" distB="0" distL="114300" distR="114300">
            <wp:extent cx="5271135" cy="213106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213106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6690" cy="2466340"/>
            <wp:effectExtent l="0" t="0" r="1016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5266690" cy="2466340"/>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图：查看标段名称</w:t>
      </w:r>
    </w:p>
    <w:p>
      <w:pPr>
        <w:pStyle w:val="3"/>
        <w:bidi w:val="0"/>
        <w:rPr>
          <w:rFonts w:hint="eastAsia"/>
          <w:lang w:val="en-US" w:eastAsia="zh-CN"/>
        </w:rPr>
      </w:pPr>
      <w:bookmarkStart w:id="5" w:name="_Toc28793"/>
      <w:r>
        <w:rPr>
          <w:rFonts w:hint="eastAsia"/>
          <w:lang w:val="en-US" w:eastAsia="zh-CN"/>
        </w:rPr>
        <w:t>初步评审</w:t>
      </w:r>
      <w:bookmarkEnd w:id="5"/>
    </w:p>
    <w:p>
      <w:pPr>
        <w:ind w:firstLine="420" w:firstLineChars="200"/>
        <w:rPr>
          <w:rFonts w:hint="eastAsia"/>
          <w:color w:val="FF0000"/>
          <w:lang w:val="en-US" w:eastAsia="zh-CN"/>
        </w:rPr>
      </w:pPr>
      <w:r>
        <w:rPr>
          <w:rFonts w:hint="eastAsia"/>
          <w:lang w:val="en-US" w:eastAsia="zh-CN"/>
        </w:rPr>
        <w:t>初步评审一般分为形式评审、资格评审和响应性评审，评委对所有单位所有评分点评审完成后点击确认提交，</w:t>
      </w:r>
      <w:r>
        <w:rPr>
          <w:rFonts w:hint="eastAsia"/>
          <w:color w:val="auto"/>
          <w:lang w:val="en-US" w:eastAsia="zh-CN"/>
        </w:rPr>
        <w:t>由组长对评审结果进行汇总，</w:t>
      </w:r>
      <w:r>
        <w:rPr>
          <w:rFonts w:hint="eastAsia"/>
          <w:color w:val="FF0000"/>
          <w:lang w:val="en-US" w:eastAsia="zh-CN"/>
        </w:rPr>
        <w:t>在各环节确认汇总前，需要对评审数据进行修正的都可由组长在汇总页面进行退回，退回后修正完成重新提交即可。</w:t>
      </w:r>
    </w:p>
    <w:p>
      <w:pPr>
        <w:pStyle w:val="2"/>
        <w:ind w:left="0" w:leftChars="0" w:firstLine="0" w:firstLineChars="0"/>
      </w:pPr>
      <w:r>
        <w:drawing>
          <wp:inline distT="0" distB="0" distL="114300" distR="114300">
            <wp:extent cx="5262245" cy="2233930"/>
            <wp:effectExtent l="0" t="0" r="1460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2245" cy="2233930"/>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图：形式评审界面</w:t>
      </w:r>
    </w:p>
    <w:p>
      <w:pPr>
        <w:pStyle w:val="2"/>
        <w:ind w:left="0" w:leftChars="0" w:firstLine="0" w:firstLineChars="0"/>
        <w:rPr>
          <w:rFonts w:hint="default" w:eastAsiaTheme="minorEastAsia"/>
          <w:color w:val="auto"/>
          <w:lang w:val="en-US" w:eastAsia="zh-CN"/>
        </w:rPr>
      </w:pPr>
      <w:r>
        <w:rPr>
          <w:rFonts w:hint="eastAsia"/>
          <w:color w:val="auto"/>
          <w:lang w:val="en-US" w:eastAsia="zh-CN"/>
        </w:rPr>
        <w:t>（快速查找需要查看的投标单位如下图）</w:t>
      </w:r>
    </w:p>
    <w:p>
      <w:r>
        <w:drawing>
          <wp:inline distT="0" distB="0" distL="114300" distR="114300">
            <wp:extent cx="5269230" cy="2264410"/>
            <wp:effectExtent l="0" t="0" r="762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9230" cy="2264410"/>
                    </a:xfrm>
                    <a:prstGeom prst="rect">
                      <a:avLst/>
                    </a:prstGeom>
                    <a:noFill/>
                    <a:ln>
                      <a:noFill/>
                    </a:ln>
                  </pic:spPr>
                </pic:pic>
              </a:graphicData>
            </a:graphic>
          </wp:inline>
        </w:drawing>
      </w:r>
    </w:p>
    <w:p>
      <w:pPr>
        <w:pStyle w:val="2"/>
        <w:ind w:left="0" w:leftChars="0" w:firstLine="420" w:firstLineChars="200"/>
        <w:rPr>
          <w:rFonts w:hint="eastAsia"/>
          <w:color w:val="auto"/>
          <w:lang w:val="en-US" w:eastAsia="zh-CN"/>
        </w:rPr>
      </w:pPr>
      <w:r>
        <w:rPr>
          <w:rFonts w:hint="eastAsia"/>
          <w:color w:val="auto"/>
          <w:lang w:val="en-US" w:eastAsia="zh-CN"/>
        </w:rPr>
        <w:t>查看招标文件、开标记录表或发起答疑澄清流程，点击左上角快捷功能选择对应模块操作即可，如下图</w:t>
      </w:r>
    </w:p>
    <w:p>
      <w:pPr>
        <w:pStyle w:val="2"/>
        <w:ind w:left="0" w:leftChars="0" w:firstLine="0" w:firstLineChars="0"/>
      </w:pPr>
      <w:r>
        <w:drawing>
          <wp:inline distT="0" distB="0" distL="114300" distR="114300">
            <wp:extent cx="5269230" cy="2287270"/>
            <wp:effectExtent l="0" t="0" r="762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9230" cy="2287270"/>
                    </a:xfrm>
                    <a:prstGeom prst="rect">
                      <a:avLst/>
                    </a:prstGeom>
                    <a:noFill/>
                    <a:ln>
                      <a:noFill/>
                    </a:ln>
                  </pic:spPr>
                </pic:pic>
              </a:graphicData>
            </a:graphic>
          </wp:inline>
        </w:drawing>
      </w:r>
    </w:p>
    <w:p>
      <w:pPr>
        <w:pStyle w:val="2"/>
        <w:ind w:left="0" w:leftChars="0" w:firstLine="420" w:firstLineChars="200"/>
        <w:rPr>
          <w:rFonts w:hint="eastAsia" w:eastAsiaTheme="minorEastAsia"/>
          <w:color w:val="auto"/>
          <w:lang w:eastAsia="zh-CN"/>
        </w:rPr>
      </w:pPr>
      <w:r>
        <w:rPr>
          <w:rFonts w:hint="eastAsia"/>
          <w:color w:val="auto"/>
          <w:lang w:val="en-US" w:eastAsia="zh-CN"/>
        </w:rPr>
        <w:t>评委组长在所有评委提交评审结果后需对评审结果进行汇总，若有评委未提交打分，评委组长点击确定汇总会提示有评委未提交；未汇总前，各评分点打分显示为评分完成（如下图1），汇总后会显示最终结果（如下图2）</w:t>
      </w:r>
    </w:p>
    <w:p>
      <w:pPr>
        <w:pStyle w:val="2"/>
        <w:ind w:left="0" w:leftChars="0" w:firstLine="0" w:firstLineChars="0"/>
      </w:pPr>
      <w:r>
        <w:drawing>
          <wp:inline distT="0" distB="0" distL="114300" distR="114300">
            <wp:extent cx="5271135" cy="2281555"/>
            <wp:effectExtent l="0" t="0" r="571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1135" cy="2281555"/>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图1</w:t>
      </w:r>
    </w:p>
    <w:p>
      <w:pPr>
        <w:pStyle w:val="2"/>
        <w:ind w:left="0" w:leftChars="0" w:firstLine="0" w:firstLineChars="0"/>
      </w:pPr>
      <w:r>
        <w:drawing>
          <wp:inline distT="0" distB="0" distL="114300" distR="114300">
            <wp:extent cx="5269230" cy="2245360"/>
            <wp:effectExtent l="0" t="0" r="762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69230" cy="2245360"/>
                    </a:xfrm>
                    <a:prstGeom prst="rect">
                      <a:avLst/>
                    </a:prstGeom>
                    <a:noFill/>
                    <a:ln>
                      <a:noFill/>
                    </a:ln>
                  </pic:spPr>
                </pic:pic>
              </a:graphicData>
            </a:graphic>
          </wp:inline>
        </w:drawing>
      </w:r>
    </w:p>
    <w:p>
      <w:pPr>
        <w:pStyle w:val="2"/>
        <w:ind w:left="0" w:leftChars="0" w:firstLine="0" w:firstLineChars="0"/>
        <w:jc w:val="center"/>
        <w:rPr>
          <w:rFonts w:hint="default" w:eastAsiaTheme="minorEastAsia"/>
          <w:color w:val="auto"/>
          <w:lang w:val="en-US" w:eastAsia="zh-CN"/>
        </w:rPr>
      </w:pPr>
      <w:r>
        <w:rPr>
          <w:rFonts w:hint="eastAsia"/>
          <w:color w:val="auto"/>
          <w:lang w:val="en-US" w:eastAsia="zh-CN"/>
        </w:rPr>
        <w:t>图2</w:t>
      </w:r>
    </w:p>
    <w:p>
      <w:pPr>
        <w:pStyle w:val="2"/>
        <w:ind w:left="0" w:leftChars="0" w:firstLine="420" w:firstLineChars="200"/>
        <w:rPr>
          <w:rFonts w:hint="eastAsia"/>
          <w:color w:val="auto"/>
          <w:lang w:eastAsia="zh-CN"/>
        </w:rPr>
      </w:pPr>
      <w:r>
        <w:rPr>
          <w:rFonts w:hint="eastAsia"/>
          <w:color w:val="auto"/>
          <w:lang w:val="en-US" w:eastAsia="zh-CN"/>
        </w:rPr>
        <w:t>环节打分回退（如下图），组长到汇总页面右上角选到需要退回的评委，点击退回核对，指定评委刷新页面后修正打分再提交即可</w:t>
      </w:r>
    </w:p>
    <w:p>
      <w:pPr>
        <w:pStyle w:val="2"/>
        <w:ind w:left="0" w:leftChars="0" w:firstLine="0" w:firstLineChars="0"/>
      </w:pPr>
      <w:r>
        <w:drawing>
          <wp:inline distT="0" distB="0" distL="114300" distR="114300">
            <wp:extent cx="5271135" cy="2254250"/>
            <wp:effectExtent l="0" t="0" r="571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1135" cy="2254250"/>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图：组长评委退回打分</w:t>
      </w:r>
    </w:p>
    <w:p>
      <w:pPr>
        <w:pStyle w:val="2"/>
        <w:ind w:left="0" w:leftChars="0" w:firstLine="420" w:firstLineChars="200"/>
        <w:rPr>
          <w:rFonts w:hint="eastAsia" w:eastAsiaTheme="minorEastAsia"/>
          <w:color w:val="auto"/>
          <w:lang w:eastAsia="zh-CN"/>
        </w:rPr>
      </w:pPr>
      <w:r>
        <w:rPr>
          <w:rFonts w:hint="eastAsia"/>
          <w:color w:val="auto"/>
          <w:lang w:val="en-US" w:eastAsia="zh-CN"/>
        </w:rPr>
        <w:t>有特殊废标条款的项目可由组长在各环节汇总页的否决投标或者快捷功能-否决投标中进行否决，选择需要否决的单位，并选择废标节点录入废标原因即可</w:t>
      </w:r>
      <w:r>
        <w:rPr>
          <w:rFonts w:hint="eastAsia"/>
          <w:color w:val="auto"/>
          <w:lang w:eastAsia="zh-CN"/>
        </w:rPr>
        <w:t>。</w:t>
      </w:r>
    </w:p>
    <w:p>
      <w:pPr>
        <w:pStyle w:val="2"/>
        <w:ind w:left="0" w:leftChars="0" w:firstLine="0" w:firstLineChars="0"/>
      </w:pPr>
      <w:r>
        <w:drawing>
          <wp:inline distT="0" distB="0" distL="114300" distR="114300">
            <wp:extent cx="5269230" cy="2275840"/>
            <wp:effectExtent l="0" t="0" r="7620" b="1016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269230" cy="2275840"/>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图：环节汇总页点击否决投标</w:t>
      </w:r>
    </w:p>
    <w:p>
      <w:pPr>
        <w:pStyle w:val="2"/>
        <w:ind w:left="0" w:leftChars="0" w:firstLine="0" w:firstLineChars="0"/>
      </w:pPr>
      <w:r>
        <w:drawing>
          <wp:inline distT="0" distB="0" distL="114300" distR="114300">
            <wp:extent cx="5269230" cy="2272030"/>
            <wp:effectExtent l="0" t="0" r="7620" b="1397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5269230" cy="2272030"/>
                    </a:xfrm>
                    <a:prstGeom prst="rect">
                      <a:avLst/>
                    </a:prstGeom>
                    <a:noFill/>
                    <a:ln>
                      <a:noFill/>
                    </a:ln>
                  </pic:spPr>
                </pic:pic>
              </a:graphicData>
            </a:graphic>
          </wp:inline>
        </w:drawing>
      </w:r>
    </w:p>
    <w:p>
      <w:pPr>
        <w:pStyle w:val="2"/>
        <w:ind w:left="0" w:leftChars="0" w:firstLine="0" w:firstLineChars="0"/>
        <w:jc w:val="center"/>
        <w:rPr>
          <w:rFonts w:hint="eastAsia"/>
          <w:lang w:val="en-US" w:eastAsia="zh-CN"/>
        </w:rPr>
      </w:pPr>
      <w:r>
        <w:rPr>
          <w:rFonts w:hint="eastAsia"/>
          <w:lang w:val="en-US" w:eastAsia="zh-CN"/>
        </w:rPr>
        <w:t>图：快捷功能菜单中点击否决投标</w:t>
      </w:r>
    </w:p>
    <w:p>
      <w:pPr>
        <w:pStyle w:val="2"/>
        <w:ind w:left="0" w:leftChars="0" w:firstLine="0" w:firstLineChars="0"/>
        <w:jc w:val="center"/>
      </w:pPr>
      <w:r>
        <w:drawing>
          <wp:inline distT="0" distB="0" distL="114300" distR="114300">
            <wp:extent cx="5269230" cy="2249170"/>
            <wp:effectExtent l="0" t="0" r="7620" b="177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8"/>
                    <a:stretch>
                      <a:fillRect/>
                    </a:stretch>
                  </pic:blipFill>
                  <pic:spPr>
                    <a:xfrm>
                      <a:off x="0" y="0"/>
                      <a:ext cx="5269230" cy="2249170"/>
                    </a:xfrm>
                    <a:prstGeom prst="rect">
                      <a:avLst/>
                    </a:prstGeom>
                    <a:noFill/>
                    <a:ln>
                      <a:noFill/>
                    </a:ln>
                  </pic:spPr>
                </pic:pic>
              </a:graphicData>
            </a:graphic>
          </wp:inline>
        </w:drawing>
      </w:r>
    </w:p>
    <w:p>
      <w:pPr>
        <w:pStyle w:val="2"/>
        <w:ind w:left="0" w:leftChars="0" w:firstLine="0" w:firstLineChars="0"/>
        <w:jc w:val="center"/>
        <w:rPr>
          <w:rFonts w:hint="eastAsia"/>
          <w:lang w:val="en-US" w:eastAsia="zh-CN"/>
        </w:rPr>
      </w:pPr>
      <w:r>
        <w:rPr>
          <w:rFonts w:hint="eastAsia"/>
          <w:lang w:val="en-US" w:eastAsia="zh-CN"/>
        </w:rPr>
        <w:t>图：选择废标节点录入废标原因</w:t>
      </w:r>
    </w:p>
    <w:p>
      <w:pPr>
        <w:pStyle w:val="2"/>
        <w:ind w:left="0" w:leftChars="0" w:firstLine="420" w:firstLineChars="200"/>
        <w:jc w:val="left"/>
        <w:rPr>
          <w:rFonts w:hint="default"/>
          <w:lang w:val="en-US" w:eastAsia="zh-CN"/>
        </w:rPr>
      </w:pPr>
      <w:r>
        <w:rPr>
          <w:rFonts w:hint="eastAsia"/>
          <w:color w:val="FF0000"/>
          <w:lang w:val="en-US" w:eastAsia="zh-CN"/>
        </w:rPr>
        <w:t>答疑澄清由评委组长发起</w:t>
      </w:r>
      <w:r>
        <w:rPr>
          <w:rFonts w:hint="eastAsia"/>
          <w:lang w:val="en-US" w:eastAsia="zh-CN"/>
        </w:rPr>
        <w:t>，点击快捷功能的澄清按钮，新增澄清，录入澄清内容及回复要求，选择需要澄清的投标单位并设置回答期限（澄清单位和回答期限只可选择不可自行录入）。</w:t>
      </w:r>
    </w:p>
    <w:p>
      <w:pPr>
        <w:pStyle w:val="2"/>
        <w:ind w:left="0" w:leftChars="0" w:firstLine="0" w:firstLineChars="0"/>
        <w:jc w:val="left"/>
        <w:rPr>
          <w:rFonts w:hint="default" w:eastAsiaTheme="minorEastAsia"/>
          <w:lang w:val="en-US" w:eastAsia="zh-CN"/>
        </w:rPr>
      </w:pPr>
      <w:r>
        <w:drawing>
          <wp:inline distT="0" distB="0" distL="114300" distR="114300">
            <wp:extent cx="5266690" cy="2466340"/>
            <wp:effectExtent l="0" t="0" r="10160" b="1016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9"/>
                    <a:stretch>
                      <a:fillRect/>
                    </a:stretch>
                  </pic:blipFill>
                  <pic:spPr>
                    <a:xfrm>
                      <a:off x="0" y="0"/>
                      <a:ext cx="5266690" cy="2466340"/>
                    </a:xfrm>
                    <a:prstGeom prst="rect">
                      <a:avLst/>
                    </a:prstGeom>
                    <a:noFill/>
                    <a:ln>
                      <a:noFill/>
                    </a:ln>
                  </pic:spPr>
                </pic:pic>
              </a:graphicData>
            </a:graphic>
          </wp:inline>
        </w:drawing>
      </w:r>
      <w:r>
        <w:drawing>
          <wp:inline distT="0" distB="0" distL="114300" distR="114300">
            <wp:extent cx="5271135" cy="2494915"/>
            <wp:effectExtent l="0" t="0" r="571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5271135" cy="2494915"/>
                    </a:xfrm>
                    <a:prstGeom prst="rect">
                      <a:avLst/>
                    </a:prstGeom>
                    <a:noFill/>
                    <a:ln>
                      <a:noFill/>
                    </a:ln>
                  </pic:spPr>
                </pic:pic>
              </a:graphicData>
            </a:graphic>
          </wp:inline>
        </w:drawing>
      </w:r>
    </w:p>
    <w:p>
      <w:pPr>
        <w:pStyle w:val="2"/>
        <w:ind w:left="0" w:leftChars="0" w:firstLine="0" w:firstLineChars="0"/>
        <w:jc w:val="left"/>
      </w:pPr>
    </w:p>
    <w:p>
      <w:pPr>
        <w:pStyle w:val="2"/>
        <w:ind w:left="0" w:leftChars="0" w:firstLine="0" w:firstLineChars="0"/>
        <w:jc w:val="left"/>
      </w:pPr>
      <w:r>
        <w:drawing>
          <wp:inline distT="0" distB="0" distL="114300" distR="114300">
            <wp:extent cx="5266690" cy="2477135"/>
            <wp:effectExtent l="0" t="0" r="10160" b="184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1"/>
                    <a:stretch>
                      <a:fillRect/>
                    </a:stretch>
                  </pic:blipFill>
                  <pic:spPr>
                    <a:xfrm>
                      <a:off x="0" y="0"/>
                      <a:ext cx="5266690" cy="2477135"/>
                    </a:xfrm>
                    <a:prstGeom prst="rect">
                      <a:avLst/>
                    </a:prstGeom>
                    <a:noFill/>
                    <a:ln>
                      <a:noFill/>
                    </a:ln>
                  </pic:spPr>
                </pic:pic>
              </a:graphicData>
            </a:graphic>
          </wp:inline>
        </w:drawing>
      </w:r>
    </w:p>
    <w:p>
      <w:pPr>
        <w:pStyle w:val="2"/>
        <w:ind w:left="0" w:leftChars="0" w:firstLine="0" w:firstLineChars="0"/>
        <w:jc w:val="left"/>
        <w:rPr>
          <w:rFonts w:hint="default"/>
          <w:lang w:val="en-US" w:eastAsia="zh-CN"/>
        </w:rPr>
      </w:pPr>
      <w:r>
        <w:drawing>
          <wp:inline distT="0" distB="0" distL="114300" distR="114300">
            <wp:extent cx="5270500" cy="2475230"/>
            <wp:effectExtent l="0" t="0" r="6350" b="127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2"/>
                    <a:stretch>
                      <a:fillRect/>
                    </a:stretch>
                  </pic:blipFill>
                  <pic:spPr>
                    <a:xfrm>
                      <a:off x="0" y="0"/>
                      <a:ext cx="5270500" cy="2475230"/>
                    </a:xfrm>
                    <a:prstGeom prst="rect">
                      <a:avLst/>
                    </a:prstGeom>
                    <a:noFill/>
                    <a:ln>
                      <a:noFill/>
                    </a:ln>
                  </pic:spPr>
                </pic:pic>
              </a:graphicData>
            </a:graphic>
          </wp:inline>
        </w:drawing>
      </w:r>
      <w:r>
        <w:drawing>
          <wp:inline distT="0" distB="0" distL="114300" distR="114300">
            <wp:extent cx="5260975" cy="2576830"/>
            <wp:effectExtent l="0" t="0" r="15875" b="1397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3"/>
                    <a:stretch>
                      <a:fillRect/>
                    </a:stretch>
                  </pic:blipFill>
                  <pic:spPr>
                    <a:xfrm>
                      <a:off x="0" y="0"/>
                      <a:ext cx="5260975" cy="2576830"/>
                    </a:xfrm>
                    <a:prstGeom prst="rect">
                      <a:avLst/>
                    </a:prstGeom>
                    <a:noFill/>
                    <a:ln>
                      <a:noFill/>
                    </a:ln>
                  </pic:spPr>
                </pic:pic>
              </a:graphicData>
            </a:graphic>
          </wp:inline>
        </w:drawing>
      </w:r>
      <w:r>
        <w:drawing>
          <wp:inline distT="0" distB="0" distL="114300" distR="114300">
            <wp:extent cx="5262245" cy="2488565"/>
            <wp:effectExtent l="0" t="0" r="14605" b="698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4"/>
                    <a:stretch>
                      <a:fillRect/>
                    </a:stretch>
                  </pic:blipFill>
                  <pic:spPr>
                    <a:xfrm>
                      <a:off x="0" y="0"/>
                      <a:ext cx="5262245" cy="2488565"/>
                    </a:xfrm>
                    <a:prstGeom prst="rect">
                      <a:avLst/>
                    </a:prstGeom>
                    <a:noFill/>
                    <a:ln>
                      <a:noFill/>
                    </a:ln>
                  </pic:spPr>
                </pic:pic>
              </a:graphicData>
            </a:graphic>
          </wp:inline>
        </w:drawing>
      </w:r>
      <w:r>
        <w:drawing>
          <wp:inline distT="0" distB="0" distL="114300" distR="114300">
            <wp:extent cx="5266690" cy="2438400"/>
            <wp:effectExtent l="0" t="0" r="1016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5"/>
                    <a:stretch>
                      <a:fillRect/>
                    </a:stretch>
                  </pic:blipFill>
                  <pic:spPr>
                    <a:xfrm>
                      <a:off x="0" y="0"/>
                      <a:ext cx="5266690" cy="2438400"/>
                    </a:xfrm>
                    <a:prstGeom prst="rect">
                      <a:avLst/>
                    </a:prstGeom>
                    <a:noFill/>
                    <a:ln>
                      <a:noFill/>
                    </a:ln>
                  </pic:spPr>
                </pic:pic>
              </a:graphicData>
            </a:graphic>
          </wp:inline>
        </w:drawing>
      </w:r>
      <w:r>
        <w:drawing>
          <wp:inline distT="0" distB="0" distL="114300" distR="114300">
            <wp:extent cx="5269865" cy="2719070"/>
            <wp:effectExtent l="0" t="0" r="6985" b="508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26"/>
                    <a:stretch>
                      <a:fillRect/>
                    </a:stretch>
                  </pic:blipFill>
                  <pic:spPr>
                    <a:xfrm>
                      <a:off x="0" y="0"/>
                      <a:ext cx="5269865" cy="2719070"/>
                    </a:xfrm>
                    <a:prstGeom prst="rect">
                      <a:avLst/>
                    </a:prstGeom>
                    <a:noFill/>
                    <a:ln>
                      <a:noFill/>
                    </a:ln>
                  </pic:spPr>
                </pic:pic>
              </a:graphicData>
            </a:graphic>
          </wp:inline>
        </w:drawing>
      </w:r>
    </w:p>
    <w:p>
      <w:pPr>
        <w:pStyle w:val="3"/>
        <w:bidi w:val="0"/>
        <w:rPr>
          <w:rFonts w:hint="default"/>
          <w:lang w:val="en-US" w:eastAsia="zh-CN"/>
        </w:rPr>
      </w:pPr>
      <w:bookmarkStart w:id="6" w:name="_Toc4416"/>
      <w:r>
        <w:rPr>
          <w:rFonts w:hint="eastAsia"/>
          <w:lang w:val="en-US" w:eastAsia="zh-CN"/>
        </w:rPr>
        <w:t>详细评审</w:t>
      </w:r>
      <w:bookmarkEnd w:id="6"/>
    </w:p>
    <w:p>
      <w:pPr>
        <w:ind w:firstLine="420" w:firstLineChars="200"/>
        <w:rPr>
          <w:rFonts w:hint="default"/>
          <w:lang w:val="en-US" w:eastAsia="zh-CN"/>
        </w:rPr>
      </w:pPr>
      <w:r>
        <w:rPr>
          <w:rFonts w:hint="eastAsia"/>
          <w:lang w:val="en-US" w:eastAsia="zh-CN"/>
        </w:rPr>
        <w:t>详细评审一般分为施工组织设计评审、企业资信及履约能力评审、投标报价评审，具体环节以项目及使用的范本评标办法为准，各环节打分退回（组长未确认汇总）参考初步评审打分退回。</w:t>
      </w:r>
    </w:p>
    <w:p>
      <w:pPr>
        <w:pStyle w:val="2"/>
        <w:ind w:left="0" w:leftChars="0" w:firstLine="0" w:firstLineChars="0"/>
      </w:pPr>
      <w:r>
        <w:drawing>
          <wp:inline distT="0" distB="0" distL="114300" distR="114300">
            <wp:extent cx="5269230" cy="2275840"/>
            <wp:effectExtent l="0" t="0" r="762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269230" cy="2275840"/>
                    </a:xfrm>
                    <a:prstGeom prst="rect">
                      <a:avLst/>
                    </a:prstGeom>
                    <a:noFill/>
                    <a:ln>
                      <a:noFill/>
                    </a:ln>
                  </pic:spPr>
                </pic:pic>
              </a:graphicData>
            </a:graphic>
          </wp:inline>
        </w:drawing>
      </w:r>
    </w:p>
    <w:p>
      <w:pPr>
        <w:pStyle w:val="2"/>
        <w:ind w:left="0" w:leftChars="0" w:firstLine="0" w:firstLineChars="0"/>
        <w:jc w:val="center"/>
        <w:rPr>
          <w:rFonts w:hint="default" w:eastAsiaTheme="minorEastAsia"/>
          <w:lang w:val="en-US" w:eastAsia="zh-CN"/>
        </w:rPr>
      </w:pPr>
      <w:r>
        <w:rPr>
          <w:rFonts w:hint="eastAsia"/>
          <w:lang w:val="en-US" w:eastAsia="zh-CN"/>
        </w:rPr>
        <w:t>图：施工组织设计评审界面</w:t>
      </w:r>
    </w:p>
    <w:p>
      <w:pPr>
        <w:pStyle w:val="2"/>
        <w:ind w:left="0" w:leftChars="0" w:firstLine="0" w:firstLineChars="0"/>
        <w:rPr>
          <w:rFonts w:hint="default" w:eastAsiaTheme="minorEastAsia"/>
          <w:color w:val="FF0000"/>
          <w:lang w:val="en-US" w:eastAsia="zh-CN"/>
        </w:rPr>
      </w:pPr>
      <w:r>
        <w:rPr>
          <w:rFonts w:hint="eastAsia"/>
          <w:color w:val="FF0000"/>
          <w:lang w:val="en-US" w:eastAsia="zh-CN"/>
        </w:rPr>
        <w:t>（可以点击打分框后的铅笔按钮录入评审意见如下图）</w:t>
      </w:r>
    </w:p>
    <w:p>
      <w:pPr>
        <w:pStyle w:val="2"/>
        <w:ind w:left="0" w:leftChars="0" w:firstLine="0" w:firstLineChars="0"/>
      </w:pPr>
      <w:r>
        <w:drawing>
          <wp:inline distT="0" distB="0" distL="114300" distR="114300">
            <wp:extent cx="5265420" cy="2303145"/>
            <wp:effectExtent l="0" t="0" r="1143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65420" cy="2303145"/>
                    </a:xfrm>
                    <a:prstGeom prst="rect">
                      <a:avLst/>
                    </a:prstGeom>
                    <a:noFill/>
                    <a:ln>
                      <a:noFill/>
                    </a:ln>
                  </pic:spPr>
                </pic:pic>
              </a:graphicData>
            </a:graphic>
          </wp:inline>
        </w:drawing>
      </w:r>
    </w:p>
    <w:p>
      <w:pPr>
        <w:pStyle w:val="2"/>
        <w:ind w:left="0" w:leftChars="0" w:firstLine="420" w:firstLineChars="200"/>
        <w:rPr>
          <w:rFonts w:hint="eastAsia"/>
          <w:lang w:val="en-US" w:eastAsia="zh-CN"/>
        </w:rPr>
      </w:pPr>
      <w:r>
        <w:rPr>
          <w:rFonts w:hint="eastAsia"/>
          <w:lang w:val="en-US" w:eastAsia="zh-CN"/>
        </w:rPr>
        <w:t>评审环节有分数录入框（如下图）则该环节为评委直接打分，根据评审标准在打分范围内录入各评分点分数即可，所有评委评审完成后提交由评委组长汇总。</w:t>
      </w:r>
    </w:p>
    <w:p>
      <w:pPr>
        <w:pStyle w:val="2"/>
        <w:ind w:left="0" w:leftChars="0" w:firstLine="0" w:firstLineChars="0"/>
        <w:rPr>
          <w:rFonts w:hint="default"/>
          <w:lang w:val="en-US" w:eastAsia="zh-CN"/>
        </w:rPr>
      </w:pPr>
      <w:r>
        <w:drawing>
          <wp:inline distT="0" distB="0" distL="114300" distR="114300">
            <wp:extent cx="5269230" cy="2237740"/>
            <wp:effectExtent l="0" t="0" r="7620" b="1016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9"/>
                    <a:stretch>
                      <a:fillRect/>
                    </a:stretch>
                  </pic:blipFill>
                  <pic:spPr>
                    <a:xfrm>
                      <a:off x="0" y="0"/>
                      <a:ext cx="5269230" cy="2237740"/>
                    </a:xfrm>
                    <a:prstGeom prst="rect">
                      <a:avLst/>
                    </a:prstGeom>
                    <a:noFill/>
                    <a:ln>
                      <a:noFill/>
                    </a:ln>
                  </pic:spPr>
                </pic:pic>
              </a:graphicData>
            </a:graphic>
          </wp:inline>
        </w:drawing>
      </w:r>
    </w:p>
    <w:p>
      <w:pPr>
        <w:pStyle w:val="3"/>
        <w:keepNext/>
        <w:keepLines/>
        <w:pageBreakBefore w:val="0"/>
        <w:widowControl w:val="0"/>
        <w:kinsoku/>
        <w:wordWrap/>
        <w:overflowPunct/>
        <w:topLinePunct w:val="0"/>
        <w:autoSpaceDE/>
        <w:autoSpaceDN/>
        <w:bidi w:val="0"/>
        <w:adjustRightInd/>
        <w:snapToGrid/>
        <w:spacing w:line="360" w:lineRule="auto"/>
        <w:ind w:left="431" w:leftChars="0" w:hanging="431" w:firstLineChars="0"/>
        <w:textAlignment w:val="auto"/>
        <w:rPr>
          <w:rFonts w:hint="eastAsia"/>
          <w:lang w:val="en-US" w:eastAsia="zh-CN"/>
        </w:rPr>
      </w:pPr>
      <w:bookmarkStart w:id="7" w:name="_Toc8017"/>
      <w:r>
        <w:rPr>
          <w:rFonts w:hint="eastAsia"/>
          <w:lang w:val="en-US" w:eastAsia="zh-CN"/>
        </w:rPr>
        <w:t>评标结果</w:t>
      </w:r>
      <w:bookmarkEnd w:id="7"/>
    </w:p>
    <w:p>
      <w:pPr>
        <w:ind w:firstLine="420" w:firstLineChars="200"/>
        <w:jc w:val="left"/>
        <w:rPr>
          <w:rFonts w:hint="default" w:asciiTheme="minorHAnsi" w:hAnsiTheme="minorHAnsi" w:eastAsiaTheme="minorEastAsia" w:cstheme="minorBidi"/>
          <w:b w:val="0"/>
          <w:color w:val="FF0000"/>
          <w:kern w:val="2"/>
          <w:sz w:val="21"/>
          <w:szCs w:val="24"/>
          <w:lang w:val="en-US" w:eastAsia="zh-CN" w:bidi="ar-SA"/>
        </w:rPr>
      </w:pPr>
      <w:r>
        <w:rPr>
          <w:rFonts w:hint="eastAsia" w:asciiTheme="minorHAnsi" w:hAnsiTheme="minorHAnsi" w:eastAsiaTheme="minorEastAsia" w:cstheme="minorBidi"/>
          <w:b w:val="0"/>
          <w:kern w:val="2"/>
          <w:sz w:val="21"/>
          <w:szCs w:val="24"/>
          <w:lang w:val="en-US" w:eastAsia="zh-CN" w:bidi="ar-SA"/>
        </w:rPr>
        <w:t>评标结果包含最终排名、编辑评标报告</w:t>
      </w:r>
      <w:r>
        <w:rPr>
          <w:rFonts w:hint="eastAsia" w:asciiTheme="minorHAnsi" w:hAnsiTheme="minorHAnsi" w:eastAsiaTheme="minorEastAsia" w:cstheme="minorBidi"/>
          <w:b w:val="0"/>
          <w:color w:val="FF0000"/>
          <w:kern w:val="2"/>
          <w:sz w:val="21"/>
          <w:szCs w:val="24"/>
          <w:lang w:val="en-US" w:eastAsia="zh-CN" w:bidi="ar-SA"/>
        </w:rPr>
        <w:t>（评委</w:t>
      </w:r>
      <w:r>
        <w:rPr>
          <w:rFonts w:hint="eastAsia" w:cstheme="minorBidi"/>
          <w:b w:val="0"/>
          <w:color w:val="FF0000"/>
          <w:kern w:val="2"/>
          <w:sz w:val="21"/>
          <w:szCs w:val="24"/>
          <w:lang w:val="en-US" w:eastAsia="zh-CN" w:bidi="ar-SA"/>
        </w:rPr>
        <w:t>组长</w:t>
      </w:r>
      <w:r>
        <w:rPr>
          <w:rFonts w:hint="eastAsia" w:asciiTheme="minorHAnsi" w:hAnsiTheme="minorHAnsi" w:eastAsiaTheme="minorEastAsia" w:cstheme="minorBidi"/>
          <w:b w:val="0"/>
          <w:color w:val="FF0000"/>
          <w:kern w:val="2"/>
          <w:sz w:val="21"/>
          <w:szCs w:val="24"/>
          <w:lang w:val="en-US" w:eastAsia="zh-CN" w:bidi="ar-SA"/>
        </w:rPr>
        <w:t>进行</w:t>
      </w:r>
      <w:r>
        <w:rPr>
          <w:rFonts w:hint="eastAsia" w:cstheme="minorBidi"/>
          <w:b w:val="0"/>
          <w:color w:val="FF0000"/>
          <w:kern w:val="2"/>
          <w:sz w:val="21"/>
          <w:szCs w:val="24"/>
          <w:lang w:val="en-US" w:eastAsia="zh-CN" w:bidi="ar-SA"/>
        </w:rPr>
        <w:t>完善核实并提交</w:t>
      </w:r>
      <w:r>
        <w:rPr>
          <w:rFonts w:hint="eastAsia" w:asciiTheme="minorHAnsi" w:hAnsiTheme="minorHAnsi" w:eastAsiaTheme="minorEastAsia" w:cstheme="minorBidi"/>
          <w:b w:val="0"/>
          <w:color w:val="FF0000"/>
          <w:kern w:val="2"/>
          <w:sz w:val="21"/>
          <w:szCs w:val="24"/>
          <w:lang w:val="en-US" w:eastAsia="zh-CN" w:bidi="ar-SA"/>
        </w:rPr>
        <w:t>）</w:t>
      </w:r>
      <w:r>
        <w:rPr>
          <w:rFonts w:hint="eastAsia" w:asciiTheme="minorHAnsi" w:hAnsiTheme="minorHAnsi" w:eastAsiaTheme="minorEastAsia" w:cstheme="minorBidi"/>
          <w:b w:val="0"/>
          <w:kern w:val="2"/>
          <w:sz w:val="21"/>
          <w:szCs w:val="24"/>
          <w:lang w:val="en-US" w:eastAsia="zh-CN" w:bidi="ar-SA"/>
        </w:rPr>
        <w:t>、评委签章、评标结束</w:t>
      </w:r>
      <w:r>
        <w:rPr>
          <w:rFonts w:hint="eastAsia" w:asciiTheme="minorHAnsi" w:hAnsiTheme="minorHAnsi" w:eastAsiaTheme="minorEastAsia" w:cstheme="minorBidi"/>
          <w:b w:val="0"/>
          <w:color w:val="FF0000"/>
          <w:kern w:val="2"/>
          <w:sz w:val="21"/>
          <w:szCs w:val="24"/>
          <w:lang w:val="en-US" w:eastAsia="zh-CN" w:bidi="ar-SA"/>
        </w:rPr>
        <w:t>（仅评委组长有）</w:t>
      </w:r>
      <w:r>
        <w:rPr>
          <w:rFonts w:hint="eastAsia" w:asciiTheme="minorHAnsi" w:hAnsiTheme="minorHAnsi" w:eastAsiaTheme="minorEastAsia" w:cstheme="minorBidi"/>
          <w:b w:val="0"/>
          <w:kern w:val="2"/>
          <w:sz w:val="21"/>
          <w:szCs w:val="24"/>
          <w:lang w:val="en-US" w:eastAsia="zh-CN" w:bidi="ar-SA"/>
        </w:rPr>
        <w:t>、评标报告</w:t>
      </w:r>
      <w:r>
        <w:rPr>
          <w:rFonts w:hint="eastAsia" w:asciiTheme="minorHAnsi" w:hAnsiTheme="minorHAnsi" w:eastAsiaTheme="minorEastAsia" w:cstheme="minorBidi"/>
          <w:b w:val="0"/>
          <w:color w:val="FF0000"/>
          <w:kern w:val="2"/>
          <w:sz w:val="21"/>
          <w:szCs w:val="24"/>
          <w:lang w:val="en-US" w:eastAsia="zh-CN" w:bidi="ar-SA"/>
        </w:rPr>
        <w:t>（无需操作，评委组长点击评标结束后自动生成）</w:t>
      </w:r>
      <w:bookmarkStart w:id="8" w:name="_Toc28673"/>
      <w:r>
        <w:rPr>
          <w:rFonts w:hint="eastAsia" w:cstheme="minorBidi"/>
          <w:b w:val="0"/>
          <w:color w:val="FF0000"/>
          <w:kern w:val="2"/>
          <w:sz w:val="21"/>
          <w:szCs w:val="24"/>
          <w:lang w:val="en-US" w:eastAsia="zh-CN" w:bidi="ar-SA"/>
        </w:rPr>
        <w:t>。</w:t>
      </w:r>
    </w:p>
    <w:p>
      <w:pPr>
        <w:ind w:firstLine="420" w:firstLineChars="200"/>
        <w:jc w:val="left"/>
        <w:rPr>
          <w:rFonts w:hint="default" w:asciiTheme="minorHAnsi" w:hAnsiTheme="minorHAnsi" w:eastAsiaTheme="minorEastAsia" w:cstheme="minorBidi"/>
          <w:b w:val="0"/>
          <w:color w:val="auto"/>
          <w:kern w:val="2"/>
          <w:sz w:val="21"/>
          <w:szCs w:val="24"/>
          <w:lang w:val="en-US" w:eastAsia="zh-CN" w:bidi="ar-SA"/>
        </w:rPr>
      </w:pPr>
      <w:r>
        <w:rPr>
          <w:rFonts w:hint="eastAsia" w:cstheme="minorBidi"/>
          <w:b w:val="0"/>
          <w:color w:val="auto"/>
          <w:kern w:val="2"/>
          <w:sz w:val="21"/>
          <w:szCs w:val="24"/>
          <w:lang w:val="en-US" w:eastAsia="zh-CN" w:bidi="ar-SA"/>
        </w:rPr>
        <w:t>最终排名若无异议则由评委点击组长确认，本项目如需复核则在组长点击组长确认后可通知代理对最终结果进行复核。</w:t>
      </w:r>
    </w:p>
    <w:bookmarkEnd w:id="8"/>
    <w:p>
      <w:pPr>
        <w:jc w:val="left"/>
      </w:pPr>
      <w:r>
        <w:drawing>
          <wp:inline distT="0" distB="0" distL="114300" distR="114300">
            <wp:extent cx="5269230" cy="1925955"/>
            <wp:effectExtent l="0" t="0" r="7620" b="1714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0"/>
                    <a:stretch>
                      <a:fillRect/>
                    </a:stretch>
                  </pic:blipFill>
                  <pic:spPr>
                    <a:xfrm>
                      <a:off x="0" y="0"/>
                      <a:ext cx="5269230" cy="1925955"/>
                    </a:xfrm>
                    <a:prstGeom prst="rect">
                      <a:avLst/>
                    </a:prstGeom>
                    <a:noFill/>
                    <a:ln>
                      <a:noFill/>
                    </a:ln>
                  </pic:spPr>
                </pic:pic>
              </a:graphicData>
            </a:graphic>
          </wp:inline>
        </w:drawing>
      </w:r>
    </w:p>
    <w:p>
      <w:pPr>
        <w:ind w:firstLine="420" w:firstLineChars="200"/>
        <w:rPr>
          <w:rFonts w:hint="default" w:eastAsiaTheme="minorEastAsia"/>
          <w:lang w:val="en-US" w:eastAsia="zh-CN"/>
        </w:rPr>
      </w:pPr>
      <w:r>
        <w:rPr>
          <w:rFonts w:hint="eastAsia"/>
          <w:lang w:val="en-US" w:eastAsia="zh-CN"/>
        </w:rPr>
        <w:t>编辑评标报告，可以调整格式或评审内容，</w:t>
      </w:r>
      <w:r>
        <w:rPr>
          <w:rFonts w:hint="eastAsia"/>
          <w:color w:val="FF0000"/>
          <w:lang w:val="en-US" w:eastAsia="zh-CN"/>
        </w:rPr>
        <w:t>，不可点击上传文档直接覆盖默认评标报告，会导致评标报告无法签章。</w:t>
      </w:r>
    </w:p>
    <w:p>
      <w:r>
        <w:drawing>
          <wp:inline distT="0" distB="0" distL="114300" distR="114300">
            <wp:extent cx="5269230" cy="2303145"/>
            <wp:effectExtent l="0" t="0" r="7620" b="190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1"/>
                    <a:stretch>
                      <a:fillRect/>
                    </a:stretch>
                  </pic:blipFill>
                  <pic:spPr>
                    <a:xfrm>
                      <a:off x="0" y="0"/>
                      <a:ext cx="5269230" cy="23031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jc w:val="center"/>
        <w:rPr>
          <w:rFonts w:hint="eastAsia"/>
          <w:lang w:val="en-US" w:eastAsia="zh-CN"/>
        </w:rPr>
      </w:pPr>
      <w:r>
        <w:rPr>
          <w:rFonts w:hint="eastAsia"/>
          <w:lang w:val="en-US" w:eastAsia="zh-CN"/>
        </w:rPr>
        <w:t>图：默认评标报告中的签章格不可删除或覆盖</w:t>
      </w:r>
    </w:p>
    <w:p>
      <w:pPr>
        <w:pStyle w:val="2"/>
        <w:ind w:left="0" w:leftChars="0" w:firstLine="420" w:firstLineChars="200"/>
        <w:jc w:val="both"/>
        <w:rPr>
          <w:rFonts w:hint="default"/>
          <w:lang w:val="en-US" w:eastAsia="zh-CN"/>
        </w:rPr>
      </w:pPr>
      <w:r>
        <w:rPr>
          <w:rFonts w:hint="eastAsia"/>
          <w:lang w:val="en-US" w:eastAsia="zh-CN"/>
        </w:rPr>
        <w:t>组长提交评标报告后，进入评委签章，点击签章后输入密码，签章表显示有签章信息，签章状态显示已经签章则说明签章成功。</w:t>
      </w:r>
    </w:p>
    <w:p>
      <w:pPr>
        <w:pStyle w:val="2"/>
        <w:ind w:left="0" w:leftChars="0" w:firstLine="0" w:firstLineChars="0"/>
      </w:pPr>
      <w:r>
        <w:drawing>
          <wp:inline distT="0" distB="0" distL="114300" distR="114300">
            <wp:extent cx="5269230" cy="2279650"/>
            <wp:effectExtent l="0" t="0" r="7620" b="635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2"/>
                    <a:stretch>
                      <a:fillRect/>
                    </a:stretch>
                  </pic:blipFill>
                  <pic:spPr>
                    <a:xfrm>
                      <a:off x="0" y="0"/>
                      <a:ext cx="5269230" cy="2279650"/>
                    </a:xfrm>
                    <a:prstGeom prst="rect">
                      <a:avLst/>
                    </a:prstGeom>
                    <a:noFill/>
                    <a:ln>
                      <a:noFill/>
                    </a:ln>
                  </pic:spPr>
                </pic:pic>
              </a:graphicData>
            </a:graphic>
          </wp:inline>
        </w:drawing>
      </w:r>
    </w:p>
    <w:p>
      <w:pPr>
        <w:pStyle w:val="2"/>
        <w:ind w:left="0" w:leftChars="0" w:firstLine="0" w:firstLineChars="0"/>
        <w:rPr>
          <w:rFonts w:hint="default"/>
          <w:lang w:val="en-US" w:eastAsia="zh-CN"/>
        </w:rPr>
      </w:pPr>
      <w:r>
        <w:drawing>
          <wp:inline distT="0" distB="0" distL="114300" distR="114300">
            <wp:extent cx="5269230" cy="2299335"/>
            <wp:effectExtent l="0" t="0" r="7620" b="571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33"/>
                    <a:stretch>
                      <a:fillRect/>
                    </a:stretch>
                  </pic:blipFill>
                  <pic:spPr>
                    <a:xfrm>
                      <a:off x="0" y="0"/>
                      <a:ext cx="5269230" cy="229933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230" cy="2272030"/>
            <wp:effectExtent l="0" t="0" r="7620" b="1397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4"/>
                    <a:stretch>
                      <a:fillRect/>
                    </a:stretch>
                  </pic:blipFill>
                  <pic:spPr>
                    <a:xfrm>
                      <a:off x="0" y="0"/>
                      <a:ext cx="5269230" cy="227203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9230" cy="2287270"/>
            <wp:effectExtent l="0" t="0" r="7620" b="17780"/>
            <wp:docPr id="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pic:cNvPicPr>
                      <a:picLocks noChangeAspect="1"/>
                    </pic:cNvPicPr>
                  </pic:nvPicPr>
                  <pic:blipFill>
                    <a:blip r:embed="rId35"/>
                    <a:stretch>
                      <a:fillRect/>
                    </a:stretch>
                  </pic:blipFill>
                  <pic:spPr>
                    <a:xfrm>
                      <a:off x="0" y="0"/>
                      <a:ext cx="5269230" cy="2287270"/>
                    </a:xfrm>
                    <a:prstGeom prst="rect">
                      <a:avLst/>
                    </a:prstGeom>
                    <a:noFill/>
                    <a:ln>
                      <a:noFill/>
                    </a:ln>
                  </pic:spPr>
                </pic:pic>
              </a:graphicData>
            </a:graphic>
          </wp:inline>
        </w:drawing>
      </w:r>
    </w:p>
    <w:p>
      <w:pPr>
        <w:pStyle w:val="2"/>
        <w:ind w:left="0" w:leftChars="0" w:firstLine="420" w:firstLineChars="200"/>
        <w:rPr>
          <w:rFonts w:hint="default" w:eastAsiaTheme="minorEastAsia"/>
          <w:lang w:val="en-US" w:eastAsia="zh-CN"/>
        </w:rPr>
      </w:pPr>
      <w:r>
        <w:rPr>
          <w:rFonts w:hint="eastAsia"/>
          <w:color w:val="FF0000"/>
          <w:lang w:val="en-US" w:eastAsia="zh-CN"/>
        </w:rPr>
        <w:t>有评委未签章则无法点击评标结束，需全部评委签章完毕或不签章评委录入不签章原因</w:t>
      </w:r>
    </w:p>
    <w:p>
      <w:pPr>
        <w:pStyle w:val="2"/>
        <w:ind w:left="0" w:leftChars="0" w:firstLine="0" w:firstLineChars="0"/>
      </w:pPr>
      <w:r>
        <w:drawing>
          <wp:inline distT="0" distB="0" distL="114300" distR="114300">
            <wp:extent cx="5269230" cy="2268220"/>
            <wp:effectExtent l="0" t="0" r="7620" b="1778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6"/>
                    <a:stretch>
                      <a:fillRect/>
                    </a:stretch>
                  </pic:blipFill>
                  <pic:spPr>
                    <a:xfrm>
                      <a:off x="0" y="0"/>
                      <a:ext cx="5269230" cy="2268220"/>
                    </a:xfrm>
                    <a:prstGeom prst="rect">
                      <a:avLst/>
                    </a:prstGeom>
                    <a:noFill/>
                    <a:ln>
                      <a:noFill/>
                    </a:ln>
                  </pic:spPr>
                </pic:pic>
              </a:graphicData>
            </a:graphic>
          </wp:inline>
        </w:drawing>
      </w:r>
    </w:p>
    <w:p>
      <w:pPr>
        <w:pStyle w:val="2"/>
        <w:ind w:left="0" w:leftChars="0" w:firstLine="0" w:firstLineChars="0"/>
        <w:rPr>
          <w:rFonts w:hint="default"/>
          <w:lang w:val="en-US" w:eastAsia="zh-CN"/>
        </w:rPr>
      </w:pPr>
      <w:r>
        <w:rPr>
          <w:rFonts w:hint="eastAsia"/>
          <w:lang w:val="en-US" w:eastAsia="zh-CN"/>
        </w:rPr>
        <w:t>评标结束，组长点击评结束即可</w:t>
      </w:r>
    </w:p>
    <w:p>
      <w:pPr>
        <w:pStyle w:val="2"/>
        <w:ind w:left="0" w:leftChars="0" w:firstLine="0" w:firstLineChars="0"/>
        <w:rPr>
          <w:rFonts w:hint="default"/>
          <w:lang w:val="en-US" w:eastAsia="zh-CN"/>
        </w:rPr>
      </w:pPr>
      <w:r>
        <w:drawing>
          <wp:inline distT="0" distB="0" distL="114300" distR="114300">
            <wp:extent cx="5266055" cy="2234565"/>
            <wp:effectExtent l="0" t="0" r="10795" b="133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7"/>
                    <a:stretch>
                      <a:fillRect/>
                    </a:stretch>
                  </pic:blipFill>
                  <pic:spPr>
                    <a:xfrm>
                      <a:off x="0" y="0"/>
                      <a:ext cx="5266055" cy="22345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3FE2E9"/>
    <w:multiLevelType w:val="multilevel"/>
    <w:tmpl w:val="F73FE2E9"/>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kYzkyMzFiN2I5ODlkMjUwYWVhZDc2MTA0MTlmODEifQ=="/>
  </w:docVars>
  <w:rsids>
    <w:rsidRoot w:val="00000000"/>
    <w:rsid w:val="020363DF"/>
    <w:rsid w:val="06BD5B1E"/>
    <w:rsid w:val="0A083A12"/>
    <w:rsid w:val="0DF95811"/>
    <w:rsid w:val="20C32E4A"/>
    <w:rsid w:val="264B3284"/>
    <w:rsid w:val="2A9F1177"/>
    <w:rsid w:val="3261788F"/>
    <w:rsid w:val="32F83033"/>
    <w:rsid w:val="32FC18D5"/>
    <w:rsid w:val="3334793E"/>
    <w:rsid w:val="379540A7"/>
    <w:rsid w:val="38B80198"/>
    <w:rsid w:val="3CA55B3F"/>
    <w:rsid w:val="4DDB11E8"/>
    <w:rsid w:val="59603847"/>
    <w:rsid w:val="5DE95288"/>
    <w:rsid w:val="5FF12D46"/>
    <w:rsid w:val="60DA59F6"/>
    <w:rsid w:val="6B0506D2"/>
    <w:rsid w:val="708D4E20"/>
    <w:rsid w:val="71746F93"/>
    <w:rsid w:val="7C4B6DF5"/>
    <w:rsid w:val="7F821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rFonts w:eastAsia="黑体" w:asciiTheme="minorAscii" w:hAnsiTheme="minorAscii"/>
      <w:b/>
      <w:kern w:val="44"/>
      <w:sz w:val="32"/>
    </w:rPr>
  </w:style>
  <w:style w:type="paragraph" w:styleId="4">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5">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6">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firstLineChars="200"/>
    </w:pPr>
    <w:rPr>
      <w:rFonts w:ascii="Calibri" w:hAnsi="Calibri" w:cs="宋体"/>
      <w:color w:val="000000"/>
      <w:szCs w:val="20"/>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character" w:styleId="16">
    <w:name w:val="Strong"/>
    <w:basedOn w:val="15"/>
    <w:qFormat/>
    <w:uiPriority w:val="0"/>
    <w:rPr>
      <w:b/>
      <w:bCs/>
      <w:shd w:val="clear" w:fill="FFFFFF"/>
    </w:rPr>
  </w:style>
  <w:style w:type="character" w:styleId="17">
    <w:name w:val="FollowedHyperlink"/>
    <w:basedOn w:val="15"/>
    <w:qFormat/>
    <w:uiPriority w:val="0"/>
    <w:rPr>
      <w:color w:val="800080"/>
      <w:u w:val="none"/>
    </w:rPr>
  </w:style>
  <w:style w:type="character" w:styleId="18">
    <w:name w:val="Emphasis"/>
    <w:basedOn w:val="15"/>
    <w:qFormat/>
    <w:uiPriority w:val="0"/>
    <w:rPr>
      <w:b/>
    </w:rPr>
  </w:style>
  <w:style w:type="character" w:styleId="19">
    <w:name w:val="HTML Definition"/>
    <w:basedOn w:val="15"/>
    <w:qFormat/>
    <w:uiPriority w:val="0"/>
  </w:style>
  <w:style w:type="character" w:styleId="20">
    <w:name w:val="HTML Typewriter"/>
    <w:basedOn w:val="15"/>
    <w:qFormat/>
    <w:uiPriority w:val="0"/>
    <w:rPr>
      <w:rFonts w:ascii="monospace" w:hAnsi="monospace" w:eastAsia="monospace" w:cs="monospace"/>
      <w:sz w:val="20"/>
    </w:rPr>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hint="default" w:ascii="monospace" w:hAnsi="monospace" w:eastAsia="monospace" w:cs="monospace"/>
      <w:sz w:val="20"/>
    </w:rPr>
  </w:style>
  <w:style w:type="character" w:styleId="25">
    <w:name w:val="HTML Cite"/>
    <w:basedOn w:val="15"/>
    <w:qFormat/>
    <w:uiPriority w:val="0"/>
  </w:style>
  <w:style w:type="character" w:styleId="26">
    <w:name w:val="HTML Keyboard"/>
    <w:basedOn w:val="15"/>
    <w:qFormat/>
    <w:uiPriority w:val="0"/>
    <w:rPr>
      <w:rFonts w:hint="default" w:ascii="monospace" w:hAnsi="monospace" w:eastAsia="monospace" w:cs="monospace"/>
      <w:sz w:val="20"/>
    </w:rPr>
  </w:style>
  <w:style w:type="character" w:styleId="27">
    <w:name w:val="HTML Sample"/>
    <w:basedOn w:val="15"/>
    <w:qFormat/>
    <w:uiPriority w:val="0"/>
    <w:rPr>
      <w:rFonts w:hint="default" w:ascii="monospace" w:hAnsi="monospace" w:eastAsia="monospace" w:cs="monospace"/>
    </w:rPr>
  </w:style>
  <w:style w:type="character" w:customStyle="1" w:styleId="28">
    <w:name w:val="mini-tab-text3"/>
    <w:basedOn w:val="15"/>
    <w:qFormat/>
    <w:uiPriority w:val="0"/>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1480</Words>
  <Characters>1495</Characters>
  <Lines>0</Lines>
  <Paragraphs>0</Paragraphs>
  <TotalTime>46</TotalTime>
  <ScaleCrop>false</ScaleCrop>
  <LinksUpToDate>false</LinksUpToDate>
  <CharactersWithSpaces>1527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2020-10-13T01:06:00Z</dcterms:created>
  <dc:creator>Administrator</dc:creator>
  <cp:lastModifiedBy>深拥</cp:lastModifiedBy>
  <dcterms:modified xsi:type="dcterms:W3CDTF">2023-08-14T06:52:55Z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0E1646F4249B45EC974EDC6C63901582_13</vt:lpwstr>
  </property>
</Properties>
</file>